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580" w:type="dxa"/>
        <w:tblCellSpacing w:w="15" w:type="dxa"/>
        <w:tblBorders>
          <w:top w:val="single" w:sz="6" w:space="0" w:color="2097AD"/>
          <w:left w:val="single" w:sz="6" w:space="0" w:color="2097AD"/>
          <w:bottom w:val="single" w:sz="6" w:space="0" w:color="2097AD"/>
          <w:right w:val="single" w:sz="6" w:space="0" w:color="2097A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1"/>
        <w:gridCol w:w="7559"/>
      </w:tblGrid>
      <w:tr w:rsidR="00D746E8" w:rsidRPr="00D746E8" w14:paraId="3991AFE0" w14:textId="77777777" w:rsidTr="00D746E8">
        <w:trPr>
          <w:tblCellSpacing w:w="15" w:type="dxa"/>
        </w:trPr>
        <w:tc>
          <w:tcPr>
            <w:tcW w:w="3927" w:type="dxa"/>
            <w:tcBorders>
              <w:top w:val="nil"/>
              <w:left w:val="nil"/>
              <w:bottom w:val="single" w:sz="6" w:space="0" w:color="2097AD"/>
              <w:right w:val="nil"/>
            </w:tcBorders>
            <w:shd w:val="clear" w:color="auto" w:fill="2097A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461E6F" w14:textId="77777777" w:rsidR="00D746E8" w:rsidRPr="00D746E8" w:rsidRDefault="00D746E8" w:rsidP="00D746E8">
            <w:pPr>
              <w:spacing w:after="0" w:line="240" w:lineRule="auto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D746E8">
              <w:rPr>
                <w:rFonts w:ascii="Arial" w:eastAsia="Times New Roman" w:hAnsi="Arial" w:cs="Arial"/>
                <w:color w:val="FFFFFF"/>
                <w:kern w:val="0"/>
                <w:bdr w:val="none" w:sz="0" w:space="0" w:color="auto" w:frame="1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6" w:space="0" w:color="2097AD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0A8B60" w14:textId="48960F0A" w:rsidR="00D746E8" w:rsidRPr="00D746E8" w:rsidRDefault="00D746E8" w:rsidP="00D746E8">
            <w:pPr>
              <w:spacing w:after="0" w:line="240" w:lineRule="auto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D746E8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>ООО “</w:t>
            </w:r>
            <w:r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>Президент СК №2»</w:t>
            </w:r>
          </w:p>
        </w:tc>
      </w:tr>
      <w:tr w:rsidR="00D746E8" w:rsidRPr="00D746E8" w14:paraId="13685E24" w14:textId="77777777" w:rsidTr="00D746E8">
        <w:trPr>
          <w:tblCellSpacing w:w="15" w:type="dxa"/>
        </w:trPr>
        <w:tc>
          <w:tcPr>
            <w:tcW w:w="3927" w:type="dxa"/>
            <w:tcBorders>
              <w:top w:val="nil"/>
              <w:left w:val="nil"/>
              <w:bottom w:val="single" w:sz="6" w:space="0" w:color="2097AD"/>
              <w:right w:val="nil"/>
            </w:tcBorders>
            <w:shd w:val="clear" w:color="auto" w:fill="2097A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50196" w14:textId="77777777" w:rsidR="00D746E8" w:rsidRPr="00D746E8" w:rsidRDefault="00D746E8" w:rsidP="00D746E8">
            <w:pPr>
              <w:spacing w:after="0" w:line="240" w:lineRule="auto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D746E8">
              <w:rPr>
                <w:rFonts w:ascii="Arial" w:eastAsia="Times New Roman" w:hAnsi="Arial" w:cs="Arial"/>
                <w:color w:val="FFFFFF"/>
                <w:kern w:val="0"/>
                <w:bdr w:val="none" w:sz="0" w:space="0" w:color="auto" w:frame="1"/>
                <w:lang w:eastAsia="ru-RU"/>
                <w14:ligatures w14:val="none"/>
              </w:rPr>
              <w:t>Юридический адрес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6" w:space="0" w:color="2097AD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AAFD5" w14:textId="6A9F321C" w:rsidR="00D746E8" w:rsidRPr="00D746E8" w:rsidRDefault="00D746E8" w:rsidP="00D746E8">
            <w:pPr>
              <w:spacing w:after="0" w:line="240" w:lineRule="auto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D746E8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>142703, Московская Область, Ленинский городской округ, г. Видное, ул. Строительная, д. 27, пом. 3</w:t>
            </w:r>
          </w:p>
        </w:tc>
      </w:tr>
      <w:tr w:rsidR="00D746E8" w:rsidRPr="00D746E8" w14:paraId="16D774B7" w14:textId="77777777" w:rsidTr="00D746E8">
        <w:trPr>
          <w:tblCellSpacing w:w="15" w:type="dxa"/>
        </w:trPr>
        <w:tc>
          <w:tcPr>
            <w:tcW w:w="3927" w:type="dxa"/>
            <w:tcBorders>
              <w:top w:val="nil"/>
              <w:left w:val="nil"/>
              <w:bottom w:val="single" w:sz="6" w:space="0" w:color="2097AD"/>
              <w:right w:val="nil"/>
            </w:tcBorders>
            <w:shd w:val="clear" w:color="auto" w:fill="2097A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F043CD" w14:textId="77777777" w:rsidR="00D746E8" w:rsidRPr="00D746E8" w:rsidRDefault="00D746E8" w:rsidP="00D746E8">
            <w:pPr>
              <w:spacing w:after="0" w:line="240" w:lineRule="auto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D746E8">
              <w:rPr>
                <w:rFonts w:ascii="Arial" w:eastAsia="Times New Roman" w:hAnsi="Arial" w:cs="Arial"/>
                <w:color w:val="FFFFFF"/>
                <w:kern w:val="0"/>
                <w:bdr w:val="none" w:sz="0" w:space="0" w:color="auto" w:frame="1"/>
                <w:lang w:eastAsia="ru-RU"/>
                <w14:ligatures w14:val="none"/>
              </w:rPr>
              <w:t xml:space="preserve">Данные </w:t>
            </w:r>
            <w:proofErr w:type="gramStart"/>
            <w:r w:rsidRPr="00D746E8">
              <w:rPr>
                <w:rFonts w:ascii="Arial" w:eastAsia="Times New Roman" w:hAnsi="Arial" w:cs="Arial"/>
                <w:color w:val="FFFFFF"/>
                <w:kern w:val="0"/>
                <w:bdr w:val="none" w:sz="0" w:space="0" w:color="auto" w:frame="1"/>
                <w:lang w:eastAsia="ru-RU"/>
                <w14:ligatures w14:val="none"/>
              </w:rPr>
              <w:t>документа</w:t>
            </w:r>
            <w:proofErr w:type="gramEnd"/>
            <w:r w:rsidRPr="00D746E8">
              <w:rPr>
                <w:rFonts w:ascii="Arial" w:eastAsia="Times New Roman" w:hAnsi="Arial" w:cs="Arial"/>
                <w:color w:val="FFFFFF"/>
                <w:kern w:val="0"/>
                <w:bdr w:val="none" w:sz="0" w:space="0" w:color="auto" w:frame="1"/>
                <w:lang w:eastAsia="ru-RU"/>
                <w14:ligatures w14:val="none"/>
              </w:rPr>
              <w:t xml:space="preserve"> подтверждающие факт внесения в ЕГРЮЛ и госорган выдавший его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6" w:space="0" w:color="2097AD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65D635" w14:textId="77777777" w:rsidR="00D746E8" w:rsidRPr="00D746E8" w:rsidRDefault="00D746E8" w:rsidP="00D746E8">
            <w:pPr>
              <w:spacing w:after="0" w:line="240" w:lineRule="auto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D746E8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>СВИДЕТЕЛЬСТВО серия 50 №011001795, от 18.02.2009г. за основным государственным номером 1045000921987, выдан Межрайонная Инспекция Федеральной налоговой службы России №14 по Московской области</w:t>
            </w:r>
          </w:p>
        </w:tc>
      </w:tr>
      <w:tr w:rsidR="00D746E8" w:rsidRPr="00D746E8" w14:paraId="493071EB" w14:textId="77777777" w:rsidTr="00D746E8">
        <w:trPr>
          <w:tblCellSpacing w:w="15" w:type="dxa"/>
        </w:trPr>
        <w:tc>
          <w:tcPr>
            <w:tcW w:w="3927" w:type="dxa"/>
            <w:tcBorders>
              <w:top w:val="nil"/>
              <w:left w:val="nil"/>
              <w:bottom w:val="single" w:sz="6" w:space="0" w:color="2097AD"/>
              <w:right w:val="nil"/>
            </w:tcBorders>
            <w:shd w:val="clear" w:color="auto" w:fill="2097A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55291" w14:textId="77777777" w:rsidR="00D746E8" w:rsidRPr="00D746E8" w:rsidRDefault="00D746E8" w:rsidP="00D746E8">
            <w:pPr>
              <w:spacing w:after="0" w:line="240" w:lineRule="auto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D746E8">
              <w:rPr>
                <w:rFonts w:ascii="Arial" w:eastAsia="Times New Roman" w:hAnsi="Arial" w:cs="Arial"/>
                <w:color w:val="FFFFFF"/>
                <w:kern w:val="0"/>
                <w:bdr w:val="none" w:sz="0" w:space="0" w:color="auto" w:frame="1"/>
                <w:lang w:eastAsia="ru-RU"/>
                <w14:ligatures w14:val="none"/>
              </w:rPr>
              <w:t xml:space="preserve">Фактическое место осуществления </w:t>
            </w:r>
            <w:proofErr w:type="spellStart"/>
            <w:r w:rsidRPr="00D746E8">
              <w:rPr>
                <w:rFonts w:ascii="Arial" w:eastAsia="Times New Roman" w:hAnsi="Arial" w:cs="Arial"/>
                <w:color w:val="FFFFFF"/>
                <w:kern w:val="0"/>
                <w:bdr w:val="none" w:sz="0" w:space="0" w:color="auto" w:frame="1"/>
                <w:lang w:eastAsia="ru-RU"/>
                <w14:ligatures w14:val="none"/>
              </w:rPr>
              <w:t>меддеятельности</w:t>
            </w:r>
            <w:proofErr w:type="spellEnd"/>
          </w:p>
        </w:tc>
        <w:tc>
          <w:tcPr>
            <w:tcW w:w="7420" w:type="dxa"/>
            <w:tcBorders>
              <w:top w:val="nil"/>
              <w:left w:val="nil"/>
              <w:bottom w:val="single" w:sz="6" w:space="0" w:color="2097AD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5D6674" w14:textId="7D792811" w:rsidR="00D746E8" w:rsidRPr="00D746E8" w:rsidRDefault="00D746E8" w:rsidP="00D746E8">
            <w:pPr>
              <w:spacing w:after="0" w:line="240" w:lineRule="auto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D746E8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 xml:space="preserve">142703, Московская Область, Ленинский городской округ, г. Видное, ул. Строительная, д. 27, пом. </w:t>
            </w:r>
            <w:r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>1, 2</w:t>
            </w:r>
          </w:p>
        </w:tc>
      </w:tr>
      <w:tr w:rsidR="00D746E8" w:rsidRPr="00D746E8" w14:paraId="19AEC194" w14:textId="77777777" w:rsidTr="00D746E8">
        <w:trPr>
          <w:tblCellSpacing w:w="15" w:type="dxa"/>
        </w:trPr>
        <w:tc>
          <w:tcPr>
            <w:tcW w:w="3927" w:type="dxa"/>
            <w:tcBorders>
              <w:top w:val="nil"/>
              <w:left w:val="nil"/>
              <w:bottom w:val="single" w:sz="6" w:space="0" w:color="2097AD"/>
              <w:right w:val="nil"/>
            </w:tcBorders>
            <w:shd w:val="clear" w:color="auto" w:fill="2097A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8F0EEC" w14:textId="77777777" w:rsidR="00D746E8" w:rsidRPr="00D746E8" w:rsidRDefault="00D746E8" w:rsidP="00D746E8">
            <w:pPr>
              <w:spacing w:after="0" w:line="240" w:lineRule="auto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proofErr w:type="gramStart"/>
            <w:r w:rsidRPr="00D746E8">
              <w:rPr>
                <w:rFonts w:ascii="Arial" w:eastAsia="Times New Roman" w:hAnsi="Arial" w:cs="Arial"/>
                <w:color w:val="FFFFFF"/>
                <w:kern w:val="0"/>
                <w:bdr w:val="none" w:sz="0" w:space="0" w:color="auto" w:frame="1"/>
                <w:lang w:eastAsia="ru-RU"/>
                <w14:ligatures w14:val="none"/>
              </w:rPr>
              <w:t xml:space="preserve">Государственный </w:t>
            </w:r>
            <w:proofErr w:type="spellStart"/>
            <w:r w:rsidRPr="00D746E8">
              <w:rPr>
                <w:rFonts w:ascii="Arial" w:eastAsia="Times New Roman" w:hAnsi="Arial" w:cs="Arial"/>
                <w:color w:val="FFFFFF"/>
                <w:kern w:val="0"/>
                <w:bdr w:val="none" w:sz="0" w:space="0" w:color="auto" w:frame="1"/>
                <w:lang w:eastAsia="ru-RU"/>
                <w14:ligatures w14:val="none"/>
              </w:rPr>
              <w:t>огран</w:t>
            </w:r>
            <w:proofErr w:type="spellEnd"/>
            <w:proofErr w:type="gramEnd"/>
            <w:r w:rsidRPr="00D746E8">
              <w:rPr>
                <w:rFonts w:ascii="Arial" w:eastAsia="Times New Roman" w:hAnsi="Arial" w:cs="Arial"/>
                <w:color w:val="FFFFFF"/>
                <w:kern w:val="0"/>
                <w:bdr w:val="none" w:sz="0" w:space="0" w:color="auto" w:frame="1"/>
                <w:lang w:eastAsia="ru-RU"/>
                <w14:ligatures w14:val="none"/>
              </w:rPr>
              <w:t xml:space="preserve"> выдавший лицензию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6" w:space="0" w:color="2097AD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3C69AC" w14:textId="77777777" w:rsidR="00D746E8" w:rsidRPr="00D746E8" w:rsidRDefault="00D746E8" w:rsidP="00D746E8">
            <w:pPr>
              <w:spacing w:after="0" w:line="240" w:lineRule="auto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D746E8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>лицензии выдана Министерством здравоохранения Московской области, находящегося по адресу: 143407, МО, г. Красногорск, бульвар Строителей, д. 1. т. 8-498-602-03-01</w:t>
            </w:r>
          </w:p>
        </w:tc>
      </w:tr>
      <w:tr w:rsidR="00D746E8" w:rsidRPr="00D746E8" w14:paraId="43414415" w14:textId="77777777" w:rsidTr="00D746E8">
        <w:trPr>
          <w:tblCellSpacing w:w="15" w:type="dxa"/>
        </w:trPr>
        <w:tc>
          <w:tcPr>
            <w:tcW w:w="3927" w:type="dxa"/>
            <w:vMerge w:val="restart"/>
            <w:tcBorders>
              <w:top w:val="nil"/>
              <w:left w:val="nil"/>
              <w:bottom w:val="single" w:sz="6" w:space="0" w:color="2097AD"/>
              <w:right w:val="nil"/>
            </w:tcBorders>
            <w:shd w:val="clear" w:color="auto" w:fill="2097A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45194A" w14:textId="77777777" w:rsidR="00D746E8" w:rsidRPr="00D746E8" w:rsidRDefault="00D746E8" w:rsidP="00D746E8">
            <w:pPr>
              <w:spacing w:after="0" w:line="240" w:lineRule="auto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D746E8">
              <w:rPr>
                <w:rFonts w:ascii="Arial" w:eastAsia="Times New Roman" w:hAnsi="Arial" w:cs="Arial"/>
                <w:color w:val="FFFFFF"/>
                <w:kern w:val="0"/>
                <w:bdr w:val="none" w:sz="0" w:space="0" w:color="auto" w:frame="1"/>
                <w:lang w:eastAsia="ru-RU"/>
                <w14:ligatures w14:val="none"/>
              </w:rPr>
              <w:t>Сведения о лицензии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6" w:space="0" w:color="2097AD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E81382" w14:textId="253270C0" w:rsidR="00D746E8" w:rsidRPr="00D746E8" w:rsidRDefault="00D746E8" w:rsidP="00D746E8">
            <w:pPr>
              <w:spacing w:after="0" w:line="240" w:lineRule="auto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D746E8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>лицензия № Л</w:t>
            </w:r>
            <w:r w:rsidRPr="00D746E8">
              <w:rPr>
                <w:rFonts w:ascii="Arial" w:eastAsia="Times New Roman" w:hAnsi="Arial" w:cs="Arial"/>
                <w:color w:val="4D4D4D"/>
                <w:kern w:val="0"/>
                <w:bdr w:val="none" w:sz="0" w:space="0" w:color="auto" w:frame="1"/>
                <w:lang w:eastAsia="ru-RU"/>
                <w14:ligatures w14:val="none"/>
              </w:rPr>
              <w:t>041-01162-50</w:t>
            </w:r>
            <w:r w:rsidRPr="00D746E8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>/</w:t>
            </w:r>
            <w:r w:rsidRPr="00D746E8">
              <w:rPr>
                <w:rFonts w:ascii="Arial" w:eastAsia="Times New Roman" w:hAnsi="Arial" w:cs="Arial"/>
                <w:color w:val="4D4D4D"/>
                <w:kern w:val="0"/>
                <w:bdr w:val="none" w:sz="0" w:space="0" w:color="auto" w:frame="1"/>
                <w:lang w:eastAsia="ru-RU"/>
                <w14:ligatures w14:val="none"/>
              </w:rPr>
              <w:t>003</w:t>
            </w:r>
            <w:r w:rsidR="0013137F">
              <w:rPr>
                <w:rFonts w:ascii="Arial" w:eastAsia="Times New Roman" w:hAnsi="Arial" w:cs="Arial"/>
                <w:color w:val="4D4D4D"/>
                <w:kern w:val="0"/>
                <w:bdr w:val="none" w:sz="0" w:space="0" w:color="auto" w:frame="1"/>
                <w:lang w:eastAsia="ru-RU"/>
                <w14:ligatures w14:val="none"/>
              </w:rPr>
              <w:t>70172</w:t>
            </w:r>
            <w:r w:rsidRPr="00D746E8">
              <w:rPr>
                <w:rFonts w:ascii="Arial" w:eastAsia="Times New Roman" w:hAnsi="Arial" w:cs="Arial"/>
                <w:color w:val="4D4D4D"/>
                <w:kern w:val="0"/>
                <w:bdr w:val="none" w:sz="0" w:space="0" w:color="auto" w:frame="1"/>
                <w:lang w:eastAsia="ru-RU"/>
                <w14:ligatures w14:val="none"/>
              </w:rPr>
              <w:t> </w:t>
            </w:r>
            <w:r w:rsidRPr="00D746E8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>от «0</w:t>
            </w:r>
            <w:r w:rsidR="0013137F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>4</w:t>
            </w:r>
            <w:r w:rsidRPr="00D746E8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 xml:space="preserve">» </w:t>
            </w:r>
            <w:r w:rsidR="0013137F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>июня</w:t>
            </w:r>
            <w:r w:rsidRPr="00D746E8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 xml:space="preserve"> 20</w:t>
            </w:r>
            <w:r w:rsidR="0013137F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 xml:space="preserve">19 </w:t>
            </w:r>
            <w:r w:rsidRPr="00D746E8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>г.</w:t>
            </w:r>
          </w:p>
        </w:tc>
      </w:tr>
      <w:tr w:rsidR="00D746E8" w:rsidRPr="00D746E8" w14:paraId="4C4935A1" w14:textId="77777777" w:rsidTr="00D746E8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nil"/>
              <w:bottom w:val="single" w:sz="6" w:space="0" w:color="2097AD"/>
              <w:right w:val="nil"/>
            </w:tcBorders>
            <w:shd w:val="clear" w:color="auto" w:fill="FFFFFF"/>
            <w:vAlign w:val="bottom"/>
            <w:hideMark/>
          </w:tcPr>
          <w:p w14:paraId="39DDBC03" w14:textId="77777777" w:rsidR="00D746E8" w:rsidRPr="00D746E8" w:rsidRDefault="00D746E8" w:rsidP="00D746E8">
            <w:pPr>
              <w:spacing w:after="0" w:line="240" w:lineRule="auto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</w:p>
        </w:tc>
        <w:tc>
          <w:tcPr>
            <w:tcW w:w="7420" w:type="dxa"/>
            <w:tcBorders>
              <w:top w:val="nil"/>
              <w:left w:val="nil"/>
              <w:bottom w:val="single" w:sz="6" w:space="0" w:color="2097AD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828587" w14:textId="77777777" w:rsidR="00D746E8" w:rsidRPr="00D746E8" w:rsidRDefault="00D746E8" w:rsidP="00D746E8">
            <w:pPr>
              <w:spacing w:after="0" w:line="240" w:lineRule="auto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hyperlink r:id="rId6" w:tgtFrame="_blank" w:history="1">
              <w:r w:rsidRPr="00D746E8">
                <w:rPr>
                  <w:rFonts w:ascii="Arial" w:eastAsia="Times New Roman" w:hAnsi="Arial" w:cs="Arial"/>
                  <w:color w:val="2097AD"/>
                  <w:kern w:val="0"/>
                  <w:u w:val="single"/>
                  <w:bdr w:val="none" w:sz="0" w:space="0" w:color="auto" w:frame="1"/>
                  <w:lang w:eastAsia="ru-RU"/>
                  <w14:ligatures w14:val="none"/>
                </w:rPr>
                <w:t>выписка из реестра</w:t>
              </w:r>
            </w:hyperlink>
          </w:p>
        </w:tc>
      </w:tr>
      <w:tr w:rsidR="00D746E8" w:rsidRPr="00D746E8" w14:paraId="494E798C" w14:textId="77777777" w:rsidTr="00D746E8">
        <w:trPr>
          <w:tblCellSpacing w:w="15" w:type="dxa"/>
        </w:trPr>
        <w:tc>
          <w:tcPr>
            <w:tcW w:w="3927" w:type="dxa"/>
            <w:tcBorders>
              <w:top w:val="nil"/>
              <w:left w:val="nil"/>
              <w:bottom w:val="single" w:sz="6" w:space="0" w:color="2097AD"/>
              <w:right w:val="nil"/>
            </w:tcBorders>
            <w:shd w:val="clear" w:color="auto" w:fill="2097A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9B3410" w14:textId="77777777" w:rsidR="00D746E8" w:rsidRPr="00D746E8" w:rsidRDefault="00D746E8" w:rsidP="00D746E8">
            <w:pPr>
              <w:spacing w:after="0" w:line="240" w:lineRule="auto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D746E8">
              <w:rPr>
                <w:rFonts w:ascii="Arial" w:eastAsia="Times New Roman" w:hAnsi="Arial" w:cs="Arial"/>
                <w:color w:val="FFFFFF"/>
                <w:kern w:val="0"/>
                <w:bdr w:val="none" w:sz="0" w:space="0" w:color="auto" w:frame="1"/>
                <w:lang w:eastAsia="ru-RU"/>
                <w14:ligatures w14:val="none"/>
              </w:rPr>
              <w:t>Виды медицинских услуг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6" w:space="0" w:color="2097AD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4D7A3" w14:textId="77777777" w:rsidR="0013137F" w:rsidRDefault="00D746E8" w:rsidP="001313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D746E8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> </w:t>
            </w:r>
            <w:r w:rsidR="0013137F" w:rsidRPr="0013137F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>При оказании первичной медико-санитарной помощи организуются и выполняются следующие</w:t>
            </w:r>
            <w:r w:rsidR="0013137F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 xml:space="preserve"> </w:t>
            </w:r>
            <w:r w:rsidR="0013137F" w:rsidRPr="0013137F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>работы (услуги):</w:t>
            </w:r>
          </w:p>
          <w:p w14:paraId="0763814E" w14:textId="2D6B8AB4" w:rsidR="0013137F" w:rsidRPr="0013137F" w:rsidRDefault="0013137F" w:rsidP="001313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13137F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>при оказании первичной доврачебной медико-санитарной помощи в амбулаторных условиях</w:t>
            </w:r>
          </w:p>
          <w:p w14:paraId="0F642FBB" w14:textId="77777777" w:rsidR="0013137F" w:rsidRPr="0013137F" w:rsidRDefault="0013137F" w:rsidP="001313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13137F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>по:</w:t>
            </w:r>
          </w:p>
          <w:p w14:paraId="1187DAB9" w14:textId="77777777" w:rsidR="0013137F" w:rsidRPr="0013137F" w:rsidRDefault="0013137F" w:rsidP="001313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13137F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 xml:space="preserve"> вакцинации (проведению профилактических прививок);</w:t>
            </w:r>
          </w:p>
          <w:p w14:paraId="23DEB11E" w14:textId="77777777" w:rsidR="0013137F" w:rsidRPr="0013137F" w:rsidRDefault="0013137F" w:rsidP="001313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13137F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 xml:space="preserve"> сестринскому делу;</w:t>
            </w:r>
          </w:p>
          <w:p w14:paraId="313D916F" w14:textId="77777777" w:rsidR="0013137F" w:rsidRPr="0013137F" w:rsidRDefault="0013137F" w:rsidP="001313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13137F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 xml:space="preserve"> сестринскому делу в косметологии;</w:t>
            </w:r>
          </w:p>
          <w:p w14:paraId="22011862" w14:textId="77777777" w:rsidR="0013137F" w:rsidRPr="0013137F" w:rsidRDefault="0013137F" w:rsidP="001313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13137F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 xml:space="preserve"> сестринскому делу в педиатрии;</w:t>
            </w:r>
          </w:p>
          <w:p w14:paraId="1F111EE7" w14:textId="77777777" w:rsidR="0013137F" w:rsidRPr="0013137F" w:rsidRDefault="0013137F" w:rsidP="001313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13137F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 xml:space="preserve"> при оказании первичной врачебной медико-санитарной помощи в амбулаторных условиях по:</w:t>
            </w:r>
          </w:p>
          <w:p w14:paraId="6EDB3957" w14:textId="77777777" w:rsidR="0013137F" w:rsidRPr="0013137F" w:rsidRDefault="0013137F" w:rsidP="001313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13137F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 xml:space="preserve"> педиатрии;</w:t>
            </w:r>
          </w:p>
          <w:p w14:paraId="6B33AC00" w14:textId="77777777" w:rsidR="0013137F" w:rsidRPr="0013137F" w:rsidRDefault="0013137F" w:rsidP="001313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13137F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 xml:space="preserve"> при оказании первичной специализированной медико-санитарной помощи в амбулаторных</w:t>
            </w:r>
          </w:p>
          <w:p w14:paraId="385A5D55" w14:textId="77777777" w:rsidR="0013137F" w:rsidRPr="0013137F" w:rsidRDefault="0013137F" w:rsidP="001313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13137F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>условиях по:</w:t>
            </w:r>
          </w:p>
          <w:p w14:paraId="7DBB5DEB" w14:textId="77777777" w:rsidR="0013137F" w:rsidRPr="0013137F" w:rsidRDefault="0013137F" w:rsidP="001313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13137F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lastRenderedPageBreak/>
              <w:t xml:space="preserve"> аллергологии и иммунологии;</w:t>
            </w:r>
          </w:p>
          <w:p w14:paraId="180EEA9F" w14:textId="77777777" w:rsidR="0013137F" w:rsidRPr="0013137F" w:rsidRDefault="0013137F" w:rsidP="001313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13137F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 xml:space="preserve"> дерматовенерологии;</w:t>
            </w:r>
          </w:p>
          <w:p w14:paraId="0F4B9F1F" w14:textId="77777777" w:rsidR="0013137F" w:rsidRPr="0013137F" w:rsidRDefault="0013137F" w:rsidP="001313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13137F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 xml:space="preserve"> детской кардиологии;</w:t>
            </w:r>
          </w:p>
          <w:p w14:paraId="63241511" w14:textId="77777777" w:rsidR="0013137F" w:rsidRPr="0013137F" w:rsidRDefault="0013137F" w:rsidP="001313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13137F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 xml:space="preserve"> детской эндокринологии;</w:t>
            </w:r>
          </w:p>
          <w:p w14:paraId="7A491ED7" w14:textId="77777777" w:rsidR="0013137F" w:rsidRPr="0013137F" w:rsidRDefault="0013137F" w:rsidP="001313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13137F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 xml:space="preserve"> косметологии;</w:t>
            </w:r>
          </w:p>
          <w:p w14:paraId="62310CFF" w14:textId="77777777" w:rsidR="0013137F" w:rsidRPr="0013137F" w:rsidRDefault="0013137F" w:rsidP="001313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13137F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 xml:space="preserve"> нефрологии;</w:t>
            </w:r>
          </w:p>
          <w:p w14:paraId="0ECC8C40" w14:textId="77777777" w:rsidR="0013137F" w:rsidRPr="0013137F" w:rsidRDefault="0013137F" w:rsidP="001313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13137F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 xml:space="preserve"> пульмонологии;</w:t>
            </w:r>
          </w:p>
          <w:p w14:paraId="582D1F28" w14:textId="77777777" w:rsidR="0013137F" w:rsidRPr="0013137F" w:rsidRDefault="0013137F" w:rsidP="001313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13137F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 xml:space="preserve"> физиотерапии;</w:t>
            </w:r>
          </w:p>
          <w:p w14:paraId="702903BB" w14:textId="61C13D30" w:rsidR="00D746E8" w:rsidRDefault="0013137F" w:rsidP="001313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 w:rsidRPr="0013137F"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 xml:space="preserve"> функциональной диагностике</w:t>
            </w:r>
            <w:r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>,</w:t>
            </w:r>
          </w:p>
          <w:p w14:paraId="5B2D5DA9" w14:textId="3F1DE92B" w:rsidR="0013137F" w:rsidRDefault="0013137F" w:rsidP="001313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 xml:space="preserve"> колопроктологии,</w:t>
            </w:r>
          </w:p>
          <w:p w14:paraId="5FA147DB" w14:textId="5BE32719" w:rsidR="00D746E8" w:rsidRPr="00D746E8" w:rsidRDefault="0013137F" w:rsidP="001313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4D4D4D"/>
                <w:kern w:val="0"/>
                <w:lang w:eastAsia="ru-RU"/>
                <w14:ligatures w14:val="none"/>
              </w:rPr>
              <w:t xml:space="preserve"> эндоскопии.</w:t>
            </w:r>
          </w:p>
        </w:tc>
      </w:tr>
    </w:tbl>
    <w:p w14:paraId="229A7A68" w14:textId="77777777" w:rsidR="008464C4" w:rsidRDefault="008464C4"/>
    <w:sectPr w:rsidR="008464C4" w:rsidSect="00D746E8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454A"/>
    <w:multiLevelType w:val="multilevel"/>
    <w:tmpl w:val="B7C0F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6A3B53"/>
    <w:multiLevelType w:val="multilevel"/>
    <w:tmpl w:val="2F729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1E2BDF"/>
    <w:multiLevelType w:val="multilevel"/>
    <w:tmpl w:val="7CA89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4977A0"/>
    <w:multiLevelType w:val="multilevel"/>
    <w:tmpl w:val="1980C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F05F1D"/>
    <w:multiLevelType w:val="multilevel"/>
    <w:tmpl w:val="29FAE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77A2FA7"/>
    <w:multiLevelType w:val="multilevel"/>
    <w:tmpl w:val="9E4E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F085CE0"/>
    <w:multiLevelType w:val="multilevel"/>
    <w:tmpl w:val="6A7EC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34B4635"/>
    <w:multiLevelType w:val="multilevel"/>
    <w:tmpl w:val="30AA7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2FB5AB0"/>
    <w:multiLevelType w:val="multilevel"/>
    <w:tmpl w:val="ADB22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9899280">
    <w:abstractNumId w:val="6"/>
  </w:num>
  <w:num w:numId="2" w16cid:durableId="48581251">
    <w:abstractNumId w:val="2"/>
  </w:num>
  <w:num w:numId="3" w16cid:durableId="1484855764">
    <w:abstractNumId w:val="7"/>
  </w:num>
  <w:num w:numId="4" w16cid:durableId="2097088682">
    <w:abstractNumId w:val="1"/>
  </w:num>
  <w:num w:numId="5" w16cid:durableId="1871189257">
    <w:abstractNumId w:val="4"/>
  </w:num>
  <w:num w:numId="6" w16cid:durableId="1589346185">
    <w:abstractNumId w:val="5"/>
  </w:num>
  <w:num w:numId="7" w16cid:durableId="1486700514">
    <w:abstractNumId w:val="8"/>
  </w:num>
  <w:num w:numId="8" w16cid:durableId="1140999116">
    <w:abstractNumId w:val="0"/>
  </w:num>
  <w:num w:numId="9" w16cid:durableId="19310844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6E8"/>
    <w:rsid w:val="0013137F"/>
    <w:rsid w:val="008464C4"/>
    <w:rsid w:val="00941C63"/>
    <w:rsid w:val="00975A44"/>
    <w:rsid w:val="00D746E8"/>
    <w:rsid w:val="00E6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F83BC"/>
  <w15:chartTrackingRefBased/>
  <w15:docId w15:val="{53C4901E-BB4D-4C21-AA60-A421D6EB3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46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46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46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46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46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46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46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46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46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46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746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746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746E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746E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746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746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746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746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46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746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46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746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746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746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746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746E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746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746E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746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78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rezident-med.ru/wp-content/uploads/vypiska_iz_reestra_-_a1-novaya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BFEDB6-251C-463E-A917-DF938989E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Оксана Анатольевна</dc:creator>
  <cp:keywords/>
  <dc:description/>
  <cp:lastModifiedBy>Андреева Оксана Анатольевна</cp:lastModifiedBy>
  <cp:revision>1</cp:revision>
  <dcterms:created xsi:type="dcterms:W3CDTF">2025-06-19T10:25:00Z</dcterms:created>
  <dcterms:modified xsi:type="dcterms:W3CDTF">2025-06-19T10:50:00Z</dcterms:modified>
</cp:coreProperties>
</file>